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A84BDB2" w:rsidR="00F92268" w:rsidRPr="00EA5875" w:rsidRDefault="00F92268" w:rsidP="00850792">
      <w:pPr>
        <w:pStyle w:val="BodyText"/>
        <w:rPr>
          <w:sz w:val="6"/>
          <w:szCs w:val="6"/>
        </w:rPr>
      </w:pPr>
      <w:r w:rsidRPr="00EA5875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89C4E6" w14:textId="1A62BFAF" w:rsidR="001F34C1" w:rsidRPr="00EA5875" w:rsidRDefault="001F34C1">
      <w:pPr>
        <w:rPr>
          <w:sz w:val="2"/>
          <w:szCs w:val="2"/>
        </w:rPr>
      </w:pP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1F34C1" w:rsidRPr="00EA5875" w14:paraId="428EEC33" w14:textId="77777777" w:rsidTr="001F34C1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E1CD11C" w14:textId="77777777" w:rsidR="001F34C1" w:rsidRPr="00EA5875" w:rsidRDefault="001F34C1" w:rsidP="006D0E12">
            <w:pPr>
              <w:pStyle w:val="Header"/>
              <w:rPr>
                <w:rFonts w:cs="Arial"/>
                <w:sz w:val="16"/>
                <w:szCs w:val="16"/>
              </w:rPr>
            </w:pPr>
            <w:r w:rsidRPr="00EA5875">
              <w:rPr>
                <w:rFonts w:cs="Arial"/>
                <w:sz w:val="16"/>
                <w:szCs w:val="16"/>
              </w:rPr>
              <w:t>Reference number(s)</w:t>
            </w:r>
          </w:p>
        </w:tc>
      </w:tr>
      <w:tr w:rsidR="001F34C1" w:rsidRPr="00EA5875" w14:paraId="55218BED" w14:textId="77777777" w:rsidTr="001F34C1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82FE1" w14:textId="00754F5D" w:rsidR="001F34C1" w:rsidRPr="00EA5875" w:rsidRDefault="00FB50E2" w:rsidP="006D0E12">
            <w:pPr>
              <w:pStyle w:val="Head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67</w:t>
            </w:r>
            <w:r w:rsidR="00D838CF">
              <w:rPr>
                <w:rFonts w:cs="Arial"/>
                <w:sz w:val="16"/>
                <w:szCs w:val="16"/>
              </w:rPr>
              <w:t>72</w:t>
            </w:r>
            <w:r w:rsidR="001F34C1" w:rsidRPr="00EA5875">
              <w:rPr>
                <w:rFonts w:cs="Arial"/>
                <w:sz w:val="16"/>
                <w:szCs w:val="16"/>
              </w:rPr>
              <w:t>-A</w:t>
            </w:r>
          </w:p>
        </w:tc>
      </w:tr>
    </w:tbl>
    <w:p w14:paraId="7DB92F6A" w14:textId="77777777" w:rsidR="00AB5AEC" w:rsidRDefault="00AB5AEC" w:rsidP="007E5C16">
      <w:pPr>
        <w:pStyle w:val="Heading1"/>
        <w:sectPr w:rsidR="00AB5AEC" w:rsidSect="005F5943">
          <w:headerReference w:type="default" r:id="rId12"/>
          <w:footerReference w:type="default" r:id="rId13"/>
          <w:footerReference w:type="first" r:id="rId14"/>
          <w:type w:val="continuous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99"/>
        </w:sectPr>
      </w:pPr>
      <w:bookmarkStart w:id="0" w:name="_Hlk183166423"/>
    </w:p>
    <w:p w14:paraId="0AACBC1B" w14:textId="77777777" w:rsidR="005F5943" w:rsidRDefault="00570DB1" w:rsidP="007E5C16">
      <w:pPr>
        <w:pStyle w:val="Heading1"/>
      </w:pPr>
      <w:r w:rsidRPr="00EA5875">
        <w:t xml:space="preserve">Specialty </w:t>
      </w:r>
      <w:bookmarkStart w:id="1" w:name="_Hlk183166464"/>
      <w:r w:rsidRPr="00EA5875">
        <w:t>Guideline Management</w:t>
      </w:r>
      <w:bookmarkEnd w:id="1"/>
    </w:p>
    <w:p w14:paraId="3F4DE49F" w14:textId="3AB69CDE" w:rsidR="004B15BB" w:rsidRPr="00EA5875" w:rsidRDefault="0004622A" w:rsidP="007E5C16">
      <w:pPr>
        <w:pStyle w:val="Heading1"/>
      </w:pPr>
      <w:r>
        <w:t>Ryoncil</w:t>
      </w:r>
    </w:p>
    <w:bookmarkEnd w:id="0"/>
    <w:p w14:paraId="6B1F04F7" w14:textId="1FB907EA" w:rsidR="001F34C1" w:rsidRPr="00EA5875" w:rsidRDefault="001F34C1" w:rsidP="001F34C1">
      <w:pPr>
        <w:pStyle w:val="Heading2"/>
      </w:pPr>
      <w:r w:rsidRPr="00EA5875">
        <w:t>Products Referenced by this Document</w:t>
      </w:r>
    </w:p>
    <w:p w14:paraId="200E5E4F" w14:textId="713E6AC3" w:rsidR="001F34C1" w:rsidRPr="00EA5875" w:rsidRDefault="001F34C1" w:rsidP="001F34C1">
      <w:pPr>
        <w:pStyle w:val="BodyText"/>
      </w:pPr>
      <w:r w:rsidRPr="00EA5875">
        <w:t xml:space="preserve">Drugs that are listed in the following table include both brand and generic and all dosage forms and strengths unless otherwise stated. </w:t>
      </w:r>
      <w:r w:rsidR="00C459EC">
        <w:t>Over</w:t>
      </w:r>
      <w:r w:rsidR="00DA52F1">
        <w:t>-</w:t>
      </w:r>
      <w:r w:rsidR="00C459EC">
        <w:t>the</w:t>
      </w:r>
      <w:r w:rsidR="00DA52F1">
        <w:t>-</w:t>
      </w:r>
      <w:r w:rsidR="00C459EC">
        <w:t>counter</w:t>
      </w:r>
      <w:r w:rsidR="00992C3A">
        <w:t xml:space="preserve"> (</w:t>
      </w:r>
      <w:r w:rsidRPr="00EA5875">
        <w:t>OTC</w:t>
      </w:r>
      <w:r w:rsidR="00992C3A">
        <w:t>)</w:t>
      </w:r>
      <w:r w:rsidRPr="00EA5875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1F34C1" w:rsidRPr="00EA5875" w14:paraId="58788FD0" w14:textId="77777777" w:rsidTr="006D0E12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6244C9CC" w14:textId="77777777" w:rsidR="001F34C1" w:rsidRPr="00EA5875" w:rsidRDefault="001F34C1" w:rsidP="006D0E12">
            <w:pPr>
              <w:pStyle w:val="TableHeader"/>
            </w:pPr>
            <w:bookmarkStart w:id="2" w:name="_Hlk159603270"/>
            <w:r w:rsidRPr="00EA5875">
              <w:t>Brand Name</w:t>
            </w:r>
          </w:p>
        </w:tc>
        <w:tc>
          <w:tcPr>
            <w:tcW w:w="5595" w:type="dxa"/>
            <w:vAlign w:val="center"/>
          </w:tcPr>
          <w:p w14:paraId="03FE93CB" w14:textId="77777777" w:rsidR="001F34C1" w:rsidRPr="00EA5875" w:rsidRDefault="001F34C1" w:rsidP="006D0E12">
            <w:pPr>
              <w:pStyle w:val="TableHeader"/>
            </w:pPr>
            <w:r w:rsidRPr="00EA5875">
              <w:t>Generic Name</w:t>
            </w:r>
          </w:p>
        </w:tc>
      </w:tr>
      <w:tr w:rsidR="001F34C1" w:rsidRPr="00EA5875" w14:paraId="2C877CAB" w14:textId="77777777" w:rsidTr="006D0E12">
        <w:trPr>
          <w:cantSplit/>
        </w:trPr>
        <w:tc>
          <w:tcPr>
            <w:tcW w:w="5265" w:type="dxa"/>
          </w:tcPr>
          <w:p w14:paraId="2431F9D4" w14:textId="4FE127DA" w:rsidR="001F34C1" w:rsidRPr="00EA5875" w:rsidRDefault="0004622A" w:rsidP="006D0E12">
            <w:pPr>
              <w:pStyle w:val="BodyText"/>
              <w:spacing w:after="0"/>
            </w:pPr>
            <w:r>
              <w:t>Ryoncil</w:t>
            </w:r>
          </w:p>
        </w:tc>
        <w:tc>
          <w:tcPr>
            <w:tcW w:w="5595" w:type="dxa"/>
          </w:tcPr>
          <w:p w14:paraId="2C49F6A2" w14:textId="5A823D3B" w:rsidR="001F34C1" w:rsidRPr="00EA5875" w:rsidRDefault="0004622A" w:rsidP="006D0E12">
            <w:pPr>
              <w:pStyle w:val="BodyText"/>
              <w:spacing w:after="0"/>
            </w:pPr>
            <w:r>
              <w:t>remestemcel-L</w:t>
            </w:r>
            <w:r w:rsidR="0000764D">
              <w:t>-</w:t>
            </w:r>
            <w:r>
              <w:t>rknd</w:t>
            </w:r>
          </w:p>
        </w:tc>
      </w:tr>
    </w:tbl>
    <w:bookmarkEnd w:id="2"/>
    <w:p w14:paraId="14CE6108" w14:textId="3E1A4707" w:rsidR="00FC1AAD" w:rsidRPr="00EA5875" w:rsidRDefault="00ED052F" w:rsidP="004035CE">
      <w:pPr>
        <w:pStyle w:val="Heading2"/>
      </w:pPr>
      <w:r w:rsidRPr="00EA5875">
        <w:t>Indications</w:t>
      </w:r>
    </w:p>
    <w:p w14:paraId="7E421B30" w14:textId="5CA4ECB8" w:rsidR="00570DB1" w:rsidRPr="00EA5875" w:rsidRDefault="00570DB1" w:rsidP="00570DB1">
      <w:pPr>
        <w:pStyle w:val="BodyText"/>
      </w:pPr>
      <w:r w:rsidRPr="00EA5875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670A48E0" w:rsidR="00ED052F" w:rsidRPr="00EA5875" w:rsidRDefault="00ED052F" w:rsidP="00ED052F">
      <w:pPr>
        <w:pStyle w:val="Heading3"/>
        <w:keepNext w:val="0"/>
      </w:pPr>
      <w:r w:rsidRPr="00EA5875">
        <w:t>FDA-approved Indication</w:t>
      </w:r>
    </w:p>
    <w:p w14:paraId="2CFC6FD6" w14:textId="55C4C92E" w:rsidR="00570DB1" w:rsidRPr="00EA5875" w:rsidRDefault="0004622A" w:rsidP="00843C41">
      <w:pPr>
        <w:pStyle w:val="Heading4"/>
      </w:pPr>
      <w:bookmarkStart w:id="3" w:name="_Hlk183166743"/>
      <w:r>
        <w:t>Acute Graft versus Host Disease</w:t>
      </w:r>
    </w:p>
    <w:p w14:paraId="3E9C8859" w14:textId="18716704" w:rsidR="00170F0A" w:rsidRPr="005F5943" w:rsidRDefault="0004622A" w:rsidP="005F5943">
      <w:pPr>
        <w:pStyle w:val="BodyText"/>
      </w:pPr>
      <w:r>
        <w:t>Ryoncil</w:t>
      </w:r>
      <w:r w:rsidR="0000764D">
        <w:t xml:space="preserve"> </w:t>
      </w:r>
      <w:r w:rsidR="00570DB1" w:rsidRPr="00EA5875">
        <w:t xml:space="preserve">is indicated for the treatment of </w:t>
      </w:r>
      <w:r>
        <w:t>steroid-refractory acute graft versus host disease (SR-aGvHD) in pediatric patients 2 months of age and older</w:t>
      </w:r>
      <w:r w:rsidR="0000764D">
        <w:t>.</w:t>
      </w:r>
    </w:p>
    <w:bookmarkEnd w:id="3"/>
    <w:p w14:paraId="1E820A7A" w14:textId="19A39721" w:rsidR="008A17AA" w:rsidRPr="00EA5875" w:rsidRDefault="008A17AA" w:rsidP="005F5943">
      <w:pPr>
        <w:pStyle w:val="BodyText"/>
      </w:pPr>
      <w:r w:rsidRPr="00EA5875">
        <w:t>All other indications are considered experimental/investigational and not medically necessary.</w:t>
      </w:r>
    </w:p>
    <w:p w14:paraId="7DDAC4FC" w14:textId="37F1A777" w:rsidR="00016A2E" w:rsidRPr="00EA5875" w:rsidRDefault="004035CE" w:rsidP="008B6421">
      <w:pPr>
        <w:pStyle w:val="Heading2"/>
        <w:keepLines/>
      </w:pPr>
      <w:r w:rsidRPr="00EA5875">
        <w:lastRenderedPageBreak/>
        <w:t>Coverage Criteria</w:t>
      </w:r>
    </w:p>
    <w:p w14:paraId="4C3BB2D7" w14:textId="109AB9CE" w:rsidR="00CD6C06" w:rsidRPr="00680BF8" w:rsidRDefault="0005666E" w:rsidP="00CD6C06">
      <w:pPr>
        <w:pStyle w:val="Heading3"/>
      </w:pPr>
      <w:bookmarkStart w:id="4" w:name="_Hlk183166971"/>
      <w:r>
        <w:t>Acute Graft versus Host Disease</w:t>
      </w:r>
    </w:p>
    <w:p w14:paraId="071E5641" w14:textId="3D532AE1" w:rsidR="000A2E67" w:rsidRDefault="00CD6C06" w:rsidP="00C10D79">
      <w:pPr>
        <w:pStyle w:val="BodyText"/>
      </w:pPr>
      <w:r w:rsidRPr="00680BF8">
        <w:t xml:space="preserve">Authorization of </w:t>
      </w:r>
      <w:r w:rsidR="00EE29EF">
        <w:t>2</w:t>
      </w:r>
      <w:r w:rsidRPr="00680BF8">
        <w:t xml:space="preserve"> month</w:t>
      </w:r>
      <w:r w:rsidR="00EE29EF">
        <w:t>s (maximum of 8 infusions)</w:t>
      </w:r>
      <w:r w:rsidR="000F1280">
        <w:t xml:space="preserve"> </w:t>
      </w:r>
      <w:r w:rsidRPr="00680BF8">
        <w:t>may be granted for</w:t>
      </w:r>
      <w:r w:rsidR="0005666E">
        <w:t xml:space="preserve"> </w:t>
      </w:r>
      <w:r w:rsidRPr="00680BF8">
        <w:t xml:space="preserve">treatment of </w:t>
      </w:r>
      <w:r w:rsidR="0005666E">
        <w:t>acute graft versus host disease</w:t>
      </w:r>
      <w:r w:rsidR="000A2E67">
        <w:t xml:space="preserve"> when </w:t>
      </w:r>
      <w:r w:rsidR="00C65D01">
        <w:t>all</w:t>
      </w:r>
      <w:r w:rsidR="000A2E67">
        <w:t xml:space="preserve"> of the following criteria are met:</w:t>
      </w:r>
    </w:p>
    <w:p w14:paraId="764B44F7" w14:textId="284508A6" w:rsidR="0005666E" w:rsidRDefault="000A2E67" w:rsidP="000A2E67">
      <w:pPr>
        <w:pStyle w:val="BodyText"/>
        <w:numPr>
          <w:ilvl w:val="0"/>
          <w:numId w:val="49"/>
        </w:numPr>
      </w:pPr>
      <w:r>
        <w:t xml:space="preserve">The member </w:t>
      </w:r>
      <w:r w:rsidR="005549AF">
        <w:t>i</w:t>
      </w:r>
      <w:r>
        <w:t>s a</w:t>
      </w:r>
      <w:r w:rsidR="005549AF">
        <w:t xml:space="preserve"> pediatric patient</w:t>
      </w:r>
    </w:p>
    <w:p w14:paraId="1A5C66B5" w14:textId="4326AC6A" w:rsidR="000A2E67" w:rsidRDefault="000A2E67" w:rsidP="000A2E67">
      <w:pPr>
        <w:pStyle w:val="BodyText"/>
        <w:numPr>
          <w:ilvl w:val="0"/>
          <w:numId w:val="49"/>
        </w:numPr>
      </w:pPr>
      <w:r>
        <w:t>The disease</w:t>
      </w:r>
      <w:r w:rsidR="006A202C">
        <w:t xml:space="preserve"> is steroid-refractory</w:t>
      </w:r>
      <w:r>
        <w:t xml:space="preserve"> </w:t>
      </w:r>
      <w:r w:rsidR="006A202C">
        <w:t>(</w:t>
      </w:r>
      <w:r>
        <w:t>progressed within 3 days or did not improve within 7 consecutive days of treatment with methylprednisolone 2</w:t>
      </w:r>
      <w:r w:rsidR="006D7316">
        <w:t xml:space="preserve"> </w:t>
      </w:r>
      <w:r>
        <w:t>mg/kg/day or equivalent</w:t>
      </w:r>
      <w:r w:rsidR="006A202C">
        <w:t>)</w:t>
      </w:r>
    </w:p>
    <w:bookmarkEnd w:id="4"/>
    <w:p w14:paraId="3D8EB8BF" w14:textId="2721DC18" w:rsidR="005C116E" w:rsidRPr="00EA5875" w:rsidRDefault="005C116E" w:rsidP="004035CE">
      <w:pPr>
        <w:pStyle w:val="Heading2"/>
      </w:pPr>
      <w:r w:rsidRPr="00EA5875">
        <w:t>Continuation Of Therapy</w:t>
      </w:r>
    </w:p>
    <w:p w14:paraId="166C3EAF" w14:textId="5A57838C" w:rsidR="005549AF" w:rsidRDefault="005549AF" w:rsidP="005549AF">
      <w:pPr>
        <w:pStyle w:val="BodyText"/>
      </w:pPr>
      <w:bookmarkStart w:id="5" w:name="_Hlk187070083"/>
      <w:r>
        <w:t xml:space="preserve">Authorization of </w:t>
      </w:r>
      <w:r w:rsidR="00EE29EF">
        <w:t>2</w:t>
      </w:r>
      <w:r>
        <w:t xml:space="preserve"> month</w:t>
      </w:r>
      <w:r w:rsidR="00EE29EF">
        <w:t>s</w:t>
      </w:r>
      <w:r>
        <w:t xml:space="preserve"> may be granted for continued treatment in members requesting reauthorization for an indication listed in the coverage criteria section when </w:t>
      </w:r>
      <w:r w:rsidR="001837AC">
        <w:t>either</w:t>
      </w:r>
      <w:r>
        <w:t xml:space="preserve"> of the following criteria are met:</w:t>
      </w:r>
    </w:p>
    <w:p w14:paraId="311A5D0A" w14:textId="4D33A201" w:rsidR="005549AF" w:rsidRDefault="005549AF" w:rsidP="005549AF">
      <w:pPr>
        <w:pStyle w:val="BodyText"/>
        <w:numPr>
          <w:ilvl w:val="0"/>
          <w:numId w:val="48"/>
        </w:numPr>
      </w:pPr>
      <w:r>
        <w:t>Partial or mixed response - there is an improvement in symptoms and there is no evidence of unacceptable toxicity while on the current regimen.</w:t>
      </w:r>
      <w:r w:rsidR="00EE29EF">
        <w:t xml:space="preserve"> (Maximum of 4 infusions)</w:t>
      </w:r>
    </w:p>
    <w:p w14:paraId="1B87554E" w14:textId="77F1A30D" w:rsidR="005C116E" w:rsidRDefault="005549AF" w:rsidP="005549AF">
      <w:pPr>
        <w:pStyle w:val="BodyText"/>
        <w:numPr>
          <w:ilvl w:val="0"/>
          <w:numId w:val="48"/>
        </w:numPr>
        <w:rPr>
          <w:rFonts w:eastAsia="Arial"/>
        </w:rPr>
      </w:pPr>
      <w:r>
        <w:rPr>
          <w:rFonts w:eastAsia="Arial"/>
        </w:rPr>
        <w:t>Recurrence after complete response -a</w:t>
      </w:r>
      <w:r w:rsidR="006144EC">
        <w:rPr>
          <w:rFonts w:eastAsia="Arial"/>
        </w:rPr>
        <w:t xml:space="preserve">ll members (including new members) requesting authorization for continuation of therapy must meet all </w:t>
      </w:r>
      <w:r w:rsidR="00CB66D3">
        <w:rPr>
          <w:rFonts w:eastAsia="Arial"/>
        </w:rPr>
        <w:t>the requirements in the coverage criteria section</w:t>
      </w:r>
      <w:r w:rsidR="00EE29EF">
        <w:rPr>
          <w:rFonts w:eastAsia="Arial"/>
        </w:rPr>
        <w:t>. (Maximum of 8 infusions)</w:t>
      </w:r>
    </w:p>
    <w:p w14:paraId="17409917" w14:textId="5B9832B7" w:rsidR="00C96B3F" w:rsidRPr="00EA5875" w:rsidRDefault="00C96B3F" w:rsidP="008D1B34">
      <w:pPr>
        <w:pStyle w:val="Heading2"/>
      </w:pPr>
      <w:bookmarkStart w:id="6" w:name="S2.2"/>
      <w:bookmarkStart w:id="7" w:name="section-2.2"/>
      <w:bookmarkStart w:id="8" w:name="section-2.2.1"/>
      <w:bookmarkStart w:id="9" w:name="section-2.2.2"/>
      <w:bookmarkEnd w:id="6"/>
      <w:bookmarkEnd w:id="7"/>
      <w:bookmarkEnd w:id="8"/>
      <w:bookmarkEnd w:id="9"/>
      <w:bookmarkEnd w:id="5"/>
      <w:r w:rsidRPr="00EA5875">
        <w:t>References</w:t>
      </w:r>
    </w:p>
    <w:p w14:paraId="47E1A10C" w14:textId="1410E6CE" w:rsidR="00C44990" w:rsidRPr="00662BCF" w:rsidRDefault="00D0114B" w:rsidP="00662BCF">
      <w:pPr>
        <w:pStyle w:val="ReferenceOrdered"/>
        <w:keepNext w:val="0"/>
        <w:numPr>
          <w:ilvl w:val="0"/>
          <w:numId w:val="39"/>
        </w:numPr>
        <w:ind w:left="360"/>
      </w:pPr>
      <w:r>
        <w:t>Ryoncil</w:t>
      </w:r>
      <w:r w:rsidR="00143AF4" w:rsidRPr="00EA5875">
        <w:t xml:space="preserve"> [package insert]. </w:t>
      </w:r>
      <w:r>
        <w:t>New York</w:t>
      </w:r>
      <w:r w:rsidR="00143AF4" w:rsidRPr="00EA5875">
        <w:t xml:space="preserve">, </w:t>
      </w:r>
      <w:r>
        <w:t>NY</w:t>
      </w:r>
      <w:r w:rsidR="00143AF4" w:rsidRPr="00EA5875">
        <w:t xml:space="preserve">: </w:t>
      </w:r>
      <w:r>
        <w:t>Mesoblast</w:t>
      </w:r>
      <w:r w:rsidR="00DA52F1">
        <w:t>, Inc</w:t>
      </w:r>
      <w:r w:rsidR="00143AF4" w:rsidRPr="00EA5875">
        <w:t xml:space="preserve">.; </w:t>
      </w:r>
      <w:r>
        <w:t>December</w:t>
      </w:r>
      <w:r w:rsidR="00143AF4" w:rsidRPr="00EA5875">
        <w:t xml:space="preserve"> 202</w:t>
      </w:r>
      <w:r w:rsidR="00CD6C06">
        <w:t>4</w:t>
      </w:r>
      <w:r w:rsidR="00143AF4" w:rsidRPr="00EA5875">
        <w:t>.</w:t>
      </w:r>
    </w:p>
    <w:sectPr w:rsidR="00C44990" w:rsidRPr="00662BCF" w:rsidSect="00662BCF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A1698" w14:textId="77777777" w:rsidR="00D74121" w:rsidRDefault="00D74121">
      <w:r>
        <w:separator/>
      </w:r>
    </w:p>
  </w:endnote>
  <w:endnote w:type="continuationSeparator" w:id="0">
    <w:p w14:paraId="0195C9C7" w14:textId="77777777" w:rsidR="00D74121" w:rsidRDefault="00D74121">
      <w:r>
        <w:continuationSeparator/>
      </w:r>
    </w:p>
  </w:endnote>
  <w:endnote w:type="continuationNotice" w:id="1">
    <w:p w14:paraId="16A4DEDC" w14:textId="77777777" w:rsidR="00D74121" w:rsidRDefault="00D741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1742B" w14:textId="60C4368D" w:rsidR="00AB5AEC" w:rsidRPr="00E234B9" w:rsidRDefault="005F5943" w:rsidP="00AB5AEC">
    <w:pPr>
      <w:pStyle w:val="Marginfooter"/>
    </w:pPr>
    <w:r>
      <w:fldChar w:fldCharType="begin"/>
    </w:r>
    <w:r>
      <w:instrText xml:space="preserve"> FILENAME   \* MERGEFORMAT </w:instrText>
    </w:r>
    <w:r>
      <w:fldChar w:fldCharType="separate"/>
    </w:r>
    <w:r w:rsidR="00AD716E">
      <w:t>Ryoncil</w:t>
    </w:r>
    <w:r w:rsidR="006D27A6">
      <w:t xml:space="preserve"> SGM 67</w:t>
    </w:r>
    <w:r w:rsidR="00AD716E">
      <w:t>72</w:t>
    </w:r>
    <w:r w:rsidR="006D27A6">
      <w:t xml:space="preserve">-A </w:t>
    </w:r>
    <w:r w:rsidR="00B26CAC">
      <w:t>P</w:t>
    </w:r>
    <w:r w:rsidR="006D27A6">
      <w:t>2024_R.docx</w:t>
    </w:r>
    <w:r>
      <w:fldChar w:fldCharType="end"/>
    </w:r>
    <w:r w:rsidR="00AB5AEC" w:rsidRPr="00E234B9">
      <w:tab/>
      <w:t>© 2024 CVS Caremark. All rights reserved.</w:t>
    </w:r>
  </w:p>
  <w:p w14:paraId="61E272E8" w14:textId="77777777" w:rsidR="00AB5AEC" w:rsidRPr="00E234B9" w:rsidRDefault="00AB5AEC" w:rsidP="00AB5AEC">
    <w:pPr>
      <w:pStyle w:val="Marginfooterdisclaimer"/>
    </w:pPr>
    <w:r w:rsidRPr="00E234B9">
      <w:t>This document contains c</w:t>
    </w:r>
    <w:r w:rsidRPr="00E234B9">
      <w:rPr>
        <w:snapToGrid w:val="0"/>
      </w:rPr>
      <w:t xml:space="preserve">onfidential and proprietary information of CVS Caremark and cannot be reproduced, distributed or printed without written permission from CVS Caremark. </w:t>
    </w:r>
    <w:r w:rsidRPr="00E234B9">
      <w:t xml:space="preserve">This document contains prescription brand name drugs that are trademarks or registered trademarks of pharmaceutical manufacturers that are not affiliated with </w:t>
    </w:r>
    <w:r w:rsidRPr="00E234B9">
      <w:rPr>
        <w:snapToGrid w:val="0"/>
      </w:rPr>
      <w:t>CVS Caremark</w:t>
    </w:r>
    <w:r w:rsidRPr="00E234B9">
      <w:t xml:space="preserve">. </w:t>
    </w:r>
  </w:p>
  <w:p w14:paraId="725943EB" w14:textId="5BC6046F" w:rsidR="00AB5AEC" w:rsidRPr="00662BCF" w:rsidRDefault="00AB5AEC" w:rsidP="00662BCF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AA1E6A">
      <w:rPr>
        <w:rFonts w:ascii="Arial" w:hAnsi="Arial" w:cs="Arial"/>
        <w:sz w:val="16"/>
        <w:szCs w:val="16"/>
      </w:rPr>
      <w:fldChar w:fldCharType="begin"/>
    </w:r>
    <w:r w:rsidRPr="00AA1E6A">
      <w:rPr>
        <w:rFonts w:ascii="Arial" w:hAnsi="Arial" w:cs="Arial"/>
        <w:sz w:val="16"/>
        <w:szCs w:val="16"/>
      </w:rPr>
      <w:instrText xml:space="preserve"> PAGE </w:instrText>
    </w:r>
    <w:r w:rsidRPr="00AA1E6A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17</w:t>
    </w:r>
    <w:r w:rsidRPr="00AA1E6A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A5C5A" w14:textId="5843FA02" w:rsidR="00FB50E2" w:rsidRPr="00E234B9" w:rsidRDefault="005F5943" w:rsidP="00FB50E2">
    <w:pPr>
      <w:pStyle w:val="Marginfooter"/>
    </w:pPr>
    <w:r>
      <w:fldChar w:fldCharType="begin"/>
    </w:r>
    <w:r>
      <w:instrText xml:space="preserve"> FILENAME   \* MERGEFORMAT </w:instrText>
    </w:r>
    <w:r>
      <w:fldChar w:fldCharType="separate"/>
    </w:r>
    <w:r>
      <w:t>Ryoncil SGM 6772-A P2024_R.docx</w:t>
    </w:r>
    <w:r>
      <w:fldChar w:fldCharType="end"/>
    </w:r>
    <w:r w:rsidR="00FB50E2" w:rsidRPr="00E234B9">
      <w:tab/>
      <w:t>© 2024 CVS Caremark. All rights reserved.</w:t>
    </w:r>
  </w:p>
  <w:p w14:paraId="02558A31" w14:textId="42DB072D" w:rsidR="00FB50E2" w:rsidRPr="00E234B9" w:rsidRDefault="00FB50E2" w:rsidP="00FB50E2">
    <w:pPr>
      <w:pStyle w:val="Marginfooterdisclaimer"/>
    </w:pPr>
    <w:r w:rsidRPr="00E234B9">
      <w:t>This document contains c</w:t>
    </w:r>
    <w:r w:rsidRPr="00E234B9">
      <w:rPr>
        <w:snapToGrid w:val="0"/>
      </w:rPr>
      <w:t xml:space="preserve">onfidential and proprietary information of CVS Caremark and cannot be reproduced, distributed or printed without written permission from CVS Caremark. </w:t>
    </w:r>
    <w:r w:rsidRPr="00E234B9">
      <w:t xml:space="preserve">This document contains prescription brand name drugs that are trademarks or registered trademarks of pharmaceutical manufacturers that are not affiliated with </w:t>
    </w:r>
    <w:r w:rsidRPr="00E234B9">
      <w:rPr>
        <w:snapToGrid w:val="0"/>
      </w:rPr>
      <w:t>CVS Caremark</w:t>
    </w:r>
    <w:r w:rsidRPr="00E234B9">
      <w:t>.</w:t>
    </w:r>
  </w:p>
  <w:p w14:paraId="0053BB7A" w14:textId="57D885E8" w:rsidR="00FB50E2" w:rsidRPr="00662BCF" w:rsidRDefault="00FB50E2" w:rsidP="00662BCF">
    <w:pPr>
      <w:autoSpaceDE w:val="0"/>
      <w:autoSpaceDN w:val="0"/>
      <w:adjustRightInd w:val="0"/>
      <w:jc w:val="center"/>
      <w:rPr>
        <w:rFonts w:ascii="Arial" w:hAnsi="Arial" w:cs="Arial"/>
        <w:sz w:val="16"/>
        <w:szCs w:val="16"/>
      </w:rPr>
    </w:pPr>
    <w:r w:rsidRPr="00AA1E6A">
      <w:rPr>
        <w:rFonts w:ascii="Arial" w:hAnsi="Arial" w:cs="Arial"/>
        <w:sz w:val="16"/>
        <w:szCs w:val="16"/>
      </w:rPr>
      <w:fldChar w:fldCharType="begin"/>
    </w:r>
    <w:r w:rsidRPr="00AA1E6A">
      <w:rPr>
        <w:rFonts w:ascii="Arial" w:hAnsi="Arial" w:cs="Arial"/>
        <w:sz w:val="16"/>
        <w:szCs w:val="16"/>
      </w:rPr>
      <w:instrText xml:space="preserve"> PAGE </w:instrText>
    </w:r>
    <w:r w:rsidRPr="00AA1E6A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17</w:t>
    </w:r>
    <w:r w:rsidRPr="00AA1E6A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06D51" w14:textId="77777777" w:rsidR="00D74121" w:rsidRDefault="00D74121">
      <w:r>
        <w:separator/>
      </w:r>
    </w:p>
  </w:footnote>
  <w:footnote w:type="continuationSeparator" w:id="0">
    <w:p w14:paraId="23DF6DB3" w14:textId="77777777" w:rsidR="00D74121" w:rsidRDefault="00D74121">
      <w:r>
        <w:continuationSeparator/>
      </w:r>
    </w:p>
  </w:footnote>
  <w:footnote w:type="continuationNotice" w:id="1">
    <w:p w14:paraId="4793060B" w14:textId="77777777" w:rsidR="00D74121" w:rsidRDefault="00D741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5F5943" w:rsidRPr="00EA5875" w14:paraId="4586B652" w14:textId="77777777" w:rsidTr="009D11D2">
      <w:trPr>
        <w:trHeight w:val="144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hideMark/>
        </w:tcPr>
        <w:p w14:paraId="4AA8B724" w14:textId="77777777" w:rsidR="005F5943" w:rsidRPr="00EA5875" w:rsidRDefault="005F5943" w:rsidP="005F5943">
          <w:pPr>
            <w:pStyle w:val="Header"/>
            <w:rPr>
              <w:rFonts w:cs="Arial"/>
              <w:sz w:val="16"/>
              <w:szCs w:val="16"/>
            </w:rPr>
          </w:pPr>
          <w:r w:rsidRPr="00EA5875">
            <w:rPr>
              <w:rFonts w:cs="Arial"/>
              <w:sz w:val="16"/>
              <w:szCs w:val="16"/>
            </w:rPr>
            <w:t>Reference number(s)</w:t>
          </w:r>
        </w:p>
      </w:tc>
    </w:tr>
    <w:tr w:rsidR="005F5943" w:rsidRPr="00EA5875" w14:paraId="04002AA3" w14:textId="77777777" w:rsidTr="009D11D2">
      <w:trPr>
        <w:trHeight w:val="378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C0D4440" w14:textId="77777777" w:rsidR="005F5943" w:rsidRPr="00EA5875" w:rsidRDefault="005F5943" w:rsidP="005F5943">
          <w:pPr>
            <w:pStyle w:val="Head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6772</w:t>
          </w:r>
          <w:r w:rsidRPr="00EA5875">
            <w:rPr>
              <w:rFonts w:cs="Arial"/>
              <w:sz w:val="16"/>
              <w:szCs w:val="16"/>
            </w:rPr>
            <w:t>-A</w:t>
          </w:r>
        </w:p>
      </w:tc>
    </w:tr>
  </w:tbl>
  <w:p w14:paraId="7C01F35A" w14:textId="77777777" w:rsidR="005F5943" w:rsidRPr="005F5943" w:rsidRDefault="005F594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5F7AC9"/>
    <w:multiLevelType w:val="hybridMultilevel"/>
    <w:tmpl w:val="736A367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8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8961D4"/>
    <w:multiLevelType w:val="hybridMultilevel"/>
    <w:tmpl w:val="0996397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F555D3"/>
    <w:multiLevelType w:val="hybridMultilevel"/>
    <w:tmpl w:val="80FE263E"/>
    <w:lvl w:ilvl="0" w:tplc="EDF2FDE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8A47575"/>
    <w:multiLevelType w:val="hybridMultilevel"/>
    <w:tmpl w:val="A91AB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8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923A05"/>
    <w:multiLevelType w:val="hybridMultilevel"/>
    <w:tmpl w:val="316664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42338F"/>
    <w:multiLevelType w:val="hybridMultilevel"/>
    <w:tmpl w:val="A9A8269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612758"/>
    <w:multiLevelType w:val="hybridMultilevel"/>
    <w:tmpl w:val="6D8CED8A"/>
    <w:lvl w:ilvl="0" w:tplc="78B4F4A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79642F"/>
    <w:multiLevelType w:val="hybridMultilevel"/>
    <w:tmpl w:val="33B288CC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A254D87"/>
    <w:multiLevelType w:val="hybridMultilevel"/>
    <w:tmpl w:val="504CD602"/>
    <w:lvl w:ilvl="0" w:tplc="B6EE621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AADA1340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6D216E"/>
    <w:multiLevelType w:val="hybridMultilevel"/>
    <w:tmpl w:val="D64E120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7B7DF8"/>
    <w:multiLevelType w:val="hybridMultilevel"/>
    <w:tmpl w:val="E9725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2F4F3A"/>
    <w:multiLevelType w:val="hybridMultilevel"/>
    <w:tmpl w:val="5DA01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6137BA"/>
    <w:multiLevelType w:val="hybridMultilevel"/>
    <w:tmpl w:val="3CC0E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8C6E0B"/>
    <w:multiLevelType w:val="hybridMultilevel"/>
    <w:tmpl w:val="CB6A4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3E6462"/>
    <w:multiLevelType w:val="hybridMultilevel"/>
    <w:tmpl w:val="A91293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922ABC"/>
    <w:multiLevelType w:val="hybridMultilevel"/>
    <w:tmpl w:val="C612480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58326B1"/>
    <w:multiLevelType w:val="hybridMultilevel"/>
    <w:tmpl w:val="0470AB48"/>
    <w:lvl w:ilvl="0" w:tplc="6296AE6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3B7C7D"/>
    <w:multiLevelType w:val="hybridMultilevel"/>
    <w:tmpl w:val="C4E2AE6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536CD7"/>
    <w:multiLevelType w:val="hybridMultilevel"/>
    <w:tmpl w:val="DAFC7110"/>
    <w:lvl w:ilvl="0" w:tplc="5652FFA4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8F133D"/>
    <w:multiLevelType w:val="hybridMultilevel"/>
    <w:tmpl w:val="82347C78"/>
    <w:lvl w:ilvl="0" w:tplc="FFFFFFFF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2" w15:restartNumberingAfterBreak="0">
    <w:nsid w:val="76AB49CC"/>
    <w:multiLevelType w:val="hybridMultilevel"/>
    <w:tmpl w:val="B51221DA"/>
    <w:lvl w:ilvl="0" w:tplc="1A16152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75459E"/>
    <w:multiLevelType w:val="hybridMultilevel"/>
    <w:tmpl w:val="06D2E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6A185F"/>
    <w:multiLevelType w:val="hybridMultilevel"/>
    <w:tmpl w:val="4DBED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DF2163"/>
    <w:multiLevelType w:val="hybridMultilevel"/>
    <w:tmpl w:val="3BDCED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213B9F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932B3"/>
    <w:multiLevelType w:val="hybridMultilevel"/>
    <w:tmpl w:val="6A92FE2E"/>
    <w:lvl w:ilvl="0" w:tplc="96B418E6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3E5E07A2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BBE00E14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921869">
    <w:abstractNumId w:val="14"/>
  </w:num>
  <w:num w:numId="2" w16cid:durableId="606935877">
    <w:abstractNumId w:val="37"/>
  </w:num>
  <w:num w:numId="3" w16cid:durableId="611589570">
    <w:abstractNumId w:val="31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5"/>
  </w:num>
  <w:num w:numId="15" w16cid:durableId="616722934">
    <w:abstractNumId w:val="11"/>
  </w:num>
  <w:num w:numId="16" w16cid:durableId="898320195">
    <w:abstractNumId w:val="23"/>
  </w:num>
  <w:num w:numId="17" w16cid:durableId="2128498676">
    <w:abstractNumId w:val="43"/>
  </w:num>
  <w:num w:numId="18" w16cid:durableId="299724409">
    <w:abstractNumId w:val="32"/>
  </w:num>
  <w:num w:numId="19" w16cid:durableId="214585573">
    <w:abstractNumId w:val="17"/>
  </w:num>
  <w:num w:numId="20" w16cid:durableId="1289816170">
    <w:abstractNumId w:val="18"/>
  </w:num>
  <w:num w:numId="21" w16cid:durableId="1066490929">
    <w:abstractNumId w:val="47"/>
  </w:num>
  <w:num w:numId="22" w16cid:durableId="1472481103">
    <w:abstractNumId w:val="34"/>
  </w:num>
  <w:num w:numId="23" w16cid:durableId="1997420403">
    <w:abstractNumId w:val="39"/>
  </w:num>
  <w:num w:numId="24" w16cid:durableId="33312838">
    <w:abstractNumId w:val="33"/>
  </w:num>
  <w:num w:numId="25" w16cid:durableId="507404939">
    <w:abstractNumId w:val="21"/>
  </w:num>
  <w:num w:numId="26" w16cid:durableId="224533150">
    <w:abstractNumId w:val="28"/>
  </w:num>
  <w:num w:numId="27" w16cid:durableId="1549417150">
    <w:abstractNumId w:val="25"/>
  </w:num>
  <w:num w:numId="28" w16cid:durableId="754085256">
    <w:abstractNumId w:val="20"/>
  </w:num>
  <w:num w:numId="29" w16cid:durableId="963542236">
    <w:abstractNumId w:val="13"/>
  </w:num>
  <w:num w:numId="30" w16cid:durableId="753890898">
    <w:abstractNumId w:val="44"/>
  </w:num>
  <w:num w:numId="31" w16cid:durableId="1190220458">
    <w:abstractNumId w:val="42"/>
  </w:num>
  <w:num w:numId="32" w16cid:durableId="2145349531">
    <w:abstractNumId w:val="30"/>
  </w:num>
  <w:num w:numId="33" w16cid:durableId="892355059">
    <w:abstractNumId w:val="48"/>
  </w:num>
  <w:num w:numId="34" w16cid:durableId="331759240">
    <w:abstractNumId w:val="19"/>
  </w:num>
  <w:num w:numId="35" w16cid:durableId="1120418335">
    <w:abstractNumId w:val="26"/>
  </w:num>
  <w:num w:numId="36" w16cid:durableId="1518615334">
    <w:abstractNumId w:val="35"/>
  </w:num>
  <w:num w:numId="37" w16cid:durableId="358438386">
    <w:abstractNumId w:val="38"/>
  </w:num>
  <w:num w:numId="38" w16cid:durableId="1568034884">
    <w:abstractNumId w:val="12"/>
  </w:num>
  <w:num w:numId="39" w16cid:durableId="1823309722">
    <w:abstractNumId w:val="46"/>
  </w:num>
  <w:num w:numId="40" w16cid:durableId="1160072828">
    <w:abstractNumId w:val="22"/>
  </w:num>
  <w:num w:numId="41" w16cid:durableId="411048653">
    <w:abstractNumId w:val="45"/>
  </w:num>
  <w:num w:numId="42" w16cid:durableId="1297371740">
    <w:abstractNumId w:val="10"/>
  </w:num>
  <w:num w:numId="43" w16cid:durableId="1668904998">
    <w:abstractNumId w:val="40"/>
  </w:num>
  <w:num w:numId="44" w16cid:durableId="694384489">
    <w:abstractNumId w:val="24"/>
  </w:num>
  <w:num w:numId="45" w16cid:durableId="212541427">
    <w:abstractNumId w:val="36"/>
  </w:num>
  <w:num w:numId="46" w16cid:durableId="879630879">
    <w:abstractNumId w:val="16"/>
  </w:num>
  <w:num w:numId="47" w16cid:durableId="2116249301">
    <w:abstractNumId w:val="29"/>
  </w:num>
  <w:num w:numId="48" w16cid:durableId="43409682">
    <w:abstractNumId w:val="27"/>
  </w:num>
  <w:num w:numId="49" w16cid:durableId="1086995325">
    <w:abstractNumId w:val="4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64D"/>
    <w:rsid w:val="00007844"/>
    <w:rsid w:val="00007A56"/>
    <w:rsid w:val="000106D6"/>
    <w:rsid w:val="00010A20"/>
    <w:rsid w:val="00010FE0"/>
    <w:rsid w:val="00011028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21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6079"/>
    <w:rsid w:val="00037636"/>
    <w:rsid w:val="00037A95"/>
    <w:rsid w:val="0004226E"/>
    <w:rsid w:val="000425B0"/>
    <w:rsid w:val="00043056"/>
    <w:rsid w:val="0004480D"/>
    <w:rsid w:val="0004622A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666E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156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550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4B39"/>
    <w:rsid w:val="000955FE"/>
    <w:rsid w:val="00095B9C"/>
    <w:rsid w:val="0009781E"/>
    <w:rsid w:val="000A0CCE"/>
    <w:rsid w:val="000A1653"/>
    <w:rsid w:val="000A1ACD"/>
    <w:rsid w:val="000A23E3"/>
    <w:rsid w:val="000A2697"/>
    <w:rsid w:val="000A2E6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E095D"/>
    <w:rsid w:val="000E0C62"/>
    <w:rsid w:val="000E24FA"/>
    <w:rsid w:val="000E2ECC"/>
    <w:rsid w:val="000E37E4"/>
    <w:rsid w:val="000E3A1B"/>
    <w:rsid w:val="000E3D24"/>
    <w:rsid w:val="000E3DD4"/>
    <w:rsid w:val="000E65C5"/>
    <w:rsid w:val="000E6D53"/>
    <w:rsid w:val="000E7263"/>
    <w:rsid w:val="000E7B01"/>
    <w:rsid w:val="000E7C60"/>
    <w:rsid w:val="000F0AC9"/>
    <w:rsid w:val="000F1039"/>
    <w:rsid w:val="000F1280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49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286"/>
    <w:rsid w:val="00121BD0"/>
    <w:rsid w:val="00121F7F"/>
    <w:rsid w:val="00122472"/>
    <w:rsid w:val="0012261D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37E1D"/>
    <w:rsid w:val="00140B8C"/>
    <w:rsid w:val="00140ED6"/>
    <w:rsid w:val="00143AF4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725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0F0A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AC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76D"/>
    <w:rsid w:val="001A57C5"/>
    <w:rsid w:val="001A6053"/>
    <w:rsid w:val="001A7761"/>
    <w:rsid w:val="001A7F7E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296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34C1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60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6E7"/>
    <w:rsid w:val="00235900"/>
    <w:rsid w:val="00235A26"/>
    <w:rsid w:val="00235ADF"/>
    <w:rsid w:val="00235FEF"/>
    <w:rsid w:val="00240136"/>
    <w:rsid w:val="00240736"/>
    <w:rsid w:val="00240C70"/>
    <w:rsid w:val="00241444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A7CBD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5900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581F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CEC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6C5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23BC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2F23"/>
    <w:rsid w:val="003543BE"/>
    <w:rsid w:val="00354AE7"/>
    <w:rsid w:val="00354CFD"/>
    <w:rsid w:val="00355509"/>
    <w:rsid w:val="00355DCF"/>
    <w:rsid w:val="003569B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5FD5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0C2"/>
    <w:rsid w:val="00401820"/>
    <w:rsid w:val="00402C8F"/>
    <w:rsid w:val="00402FED"/>
    <w:rsid w:val="00403087"/>
    <w:rsid w:val="004032A5"/>
    <w:rsid w:val="004035CE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5A7E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64B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1DC9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E86"/>
    <w:rsid w:val="004B4FE3"/>
    <w:rsid w:val="004B504B"/>
    <w:rsid w:val="004B50BB"/>
    <w:rsid w:val="004B5614"/>
    <w:rsid w:val="004B5877"/>
    <w:rsid w:val="004B5B65"/>
    <w:rsid w:val="004B72DC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EEE"/>
    <w:rsid w:val="004E407D"/>
    <w:rsid w:val="004E4FB7"/>
    <w:rsid w:val="004E563C"/>
    <w:rsid w:val="004E69C5"/>
    <w:rsid w:val="004E6C9B"/>
    <w:rsid w:val="004E6CA7"/>
    <w:rsid w:val="004E6FA5"/>
    <w:rsid w:val="004F0A1D"/>
    <w:rsid w:val="004F1A5E"/>
    <w:rsid w:val="004F2E2A"/>
    <w:rsid w:val="004F34FF"/>
    <w:rsid w:val="004F37F3"/>
    <w:rsid w:val="004F3F44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065C2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704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9AF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0DB1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2"/>
    <w:rsid w:val="005828B5"/>
    <w:rsid w:val="00582B42"/>
    <w:rsid w:val="005832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9101B"/>
    <w:rsid w:val="00592474"/>
    <w:rsid w:val="0059286F"/>
    <w:rsid w:val="00592BC7"/>
    <w:rsid w:val="00592F54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289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425D"/>
    <w:rsid w:val="005B496D"/>
    <w:rsid w:val="005B52C4"/>
    <w:rsid w:val="005C026B"/>
    <w:rsid w:val="005C116E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E7D"/>
    <w:rsid w:val="005D0712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943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4EC"/>
    <w:rsid w:val="00614799"/>
    <w:rsid w:val="00615D0E"/>
    <w:rsid w:val="0061673E"/>
    <w:rsid w:val="00617591"/>
    <w:rsid w:val="00617744"/>
    <w:rsid w:val="00617950"/>
    <w:rsid w:val="00617BB8"/>
    <w:rsid w:val="00621772"/>
    <w:rsid w:val="00621F7F"/>
    <w:rsid w:val="00622770"/>
    <w:rsid w:val="00622801"/>
    <w:rsid w:val="00622BDF"/>
    <w:rsid w:val="00623221"/>
    <w:rsid w:val="006235E9"/>
    <w:rsid w:val="00624FDF"/>
    <w:rsid w:val="006252F2"/>
    <w:rsid w:val="00625D43"/>
    <w:rsid w:val="00626122"/>
    <w:rsid w:val="00626803"/>
    <w:rsid w:val="006278F4"/>
    <w:rsid w:val="00627B98"/>
    <w:rsid w:val="006312C3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37FF5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BCF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4A1A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4AE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02C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7A6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D7316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5B7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9E6"/>
    <w:rsid w:val="00701BB0"/>
    <w:rsid w:val="00702357"/>
    <w:rsid w:val="00702DB8"/>
    <w:rsid w:val="0070340E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1C0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4C09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C72"/>
    <w:rsid w:val="007D1E64"/>
    <w:rsid w:val="007D223D"/>
    <w:rsid w:val="007D3BE5"/>
    <w:rsid w:val="007D463E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6C9"/>
    <w:rsid w:val="007F475E"/>
    <w:rsid w:val="007F5BA5"/>
    <w:rsid w:val="007F6891"/>
    <w:rsid w:val="00801AC5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4F3F"/>
    <w:rsid w:val="00807556"/>
    <w:rsid w:val="0080765B"/>
    <w:rsid w:val="00807D21"/>
    <w:rsid w:val="008104B8"/>
    <w:rsid w:val="00810748"/>
    <w:rsid w:val="008109CA"/>
    <w:rsid w:val="00812036"/>
    <w:rsid w:val="00813D9B"/>
    <w:rsid w:val="008140EC"/>
    <w:rsid w:val="00814A2D"/>
    <w:rsid w:val="00817095"/>
    <w:rsid w:val="008171AA"/>
    <w:rsid w:val="0082041F"/>
    <w:rsid w:val="00821A95"/>
    <w:rsid w:val="00821FEE"/>
    <w:rsid w:val="00822077"/>
    <w:rsid w:val="00822A02"/>
    <w:rsid w:val="008231A9"/>
    <w:rsid w:val="0082357B"/>
    <w:rsid w:val="0082395F"/>
    <w:rsid w:val="00823B22"/>
    <w:rsid w:val="00824C15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41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CFF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47E0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57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17AA"/>
    <w:rsid w:val="008A4526"/>
    <w:rsid w:val="008A4B15"/>
    <w:rsid w:val="008A4CB3"/>
    <w:rsid w:val="008A4FDA"/>
    <w:rsid w:val="008A54A2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421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5CA2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91D"/>
    <w:rsid w:val="00927612"/>
    <w:rsid w:val="00927737"/>
    <w:rsid w:val="00930F9F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3C"/>
    <w:rsid w:val="0094296E"/>
    <w:rsid w:val="0094298C"/>
    <w:rsid w:val="0094313F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7C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57F1"/>
    <w:rsid w:val="00985A7D"/>
    <w:rsid w:val="00985E55"/>
    <w:rsid w:val="00985F93"/>
    <w:rsid w:val="00986BF8"/>
    <w:rsid w:val="00986C82"/>
    <w:rsid w:val="009911F3"/>
    <w:rsid w:val="00991319"/>
    <w:rsid w:val="00992C3A"/>
    <w:rsid w:val="0099311D"/>
    <w:rsid w:val="00993552"/>
    <w:rsid w:val="00993CD7"/>
    <w:rsid w:val="00994100"/>
    <w:rsid w:val="00994865"/>
    <w:rsid w:val="00994FBE"/>
    <w:rsid w:val="00995A6D"/>
    <w:rsid w:val="00995DAD"/>
    <w:rsid w:val="00995F4D"/>
    <w:rsid w:val="00996726"/>
    <w:rsid w:val="00996EF4"/>
    <w:rsid w:val="009973BE"/>
    <w:rsid w:val="00997849"/>
    <w:rsid w:val="009A0FE4"/>
    <w:rsid w:val="009A1417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6C19"/>
    <w:rsid w:val="009E6E2F"/>
    <w:rsid w:val="009F0845"/>
    <w:rsid w:val="009F1EDE"/>
    <w:rsid w:val="009F2CEE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C6E"/>
    <w:rsid w:val="00A80EB5"/>
    <w:rsid w:val="00A82509"/>
    <w:rsid w:val="00A82881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8FA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1987"/>
    <w:rsid w:val="00AB299D"/>
    <w:rsid w:val="00AB2BF1"/>
    <w:rsid w:val="00AB3600"/>
    <w:rsid w:val="00AB3ACD"/>
    <w:rsid w:val="00AB3B7A"/>
    <w:rsid w:val="00AB5AEC"/>
    <w:rsid w:val="00AB5F0B"/>
    <w:rsid w:val="00AB6199"/>
    <w:rsid w:val="00AB658D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5212"/>
    <w:rsid w:val="00AD5E4E"/>
    <w:rsid w:val="00AD6657"/>
    <w:rsid w:val="00AD6ADD"/>
    <w:rsid w:val="00AD703C"/>
    <w:rsid w:val="00AD716E"/>
    <w:rsid w:val="00AE1ECB"/>
    <w:rsid w:val="00AE22E9"/>
    <w:rsid w:val="00AE2C21"/>
    <w:rsid w:val="00AE3026"/>
    <w:rsid w:val="00AE31CB"/>
    <w:rsid w:val="00AE34AF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6CAC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236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56B7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181E"/>
    <w:rsid w:val="00BE1A32"/>
    <w:rsid w:val="00BE23F2"/>
    <w:rsid w:val="00BE2659"/>
    <w:rsid w:val="00BE2E87"/>
    <w:rsid w:val="00BE309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231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598"/>
    <w:rsid w:val="00C01BFA"/>
    <w:rsid w:val="00C01C2E"/>
    <w:rsid w:val="00C024FD"/>
    <w:rsid w:val="00C02F81"/>
    <w:rsid w:val="00C04410"/>
    <w:rsid w:val="00C04991"/>
    <w:rsid w:val="00C04C79"/>
    <w:rsid w:val="00C05AC4"/>
    <w:rsid w:val="00C06539"/>
    <w:rsid w:val="00C100F8"/>
    <w:rsid w:val="00C10D79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04C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59EC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0A2"/>
    <w:rsid w:val="00C6319D"/>
    <w:rsid w:val="00C631C5"/>
    <w:rsid w:val="00C6390D"/>
    <w:rsid w:val="00C64534"/>
    <w:rsid w:val="00C64859"/>
    <w:rsid w:val="00C65465"/>
    <w:rsid w:val="00C65502"/>
    <w:rsid w:val="00C65D01"/>
    <w:rsid w:val="00C675EB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6D3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C7E96"/>
    <w:rsid w:val="00CD03D0"/>
    <w:rsid w:val="00CD04D5"/>
    <w:rsid w:val="00CD3C27"/>
    <w:rsid w:val="00CD4084"/>
    <w:rsid w:val="00CD59BF"/>
    <w:rsid w:val="00CD6C06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14B"/>
    <w:rsid w:val="00D015E2"/>
    <w:rsid w:val="00D01DB8"/>
    <w:rsid w:val="00D0248C"/>
    <w:rsid w:val="00D024A9"/>
    <w:rsid w:val="00D026FC"/>
    <w:rsid w:val="00D033D0"/>
    <w:rsid w:val="00D0352D"/>
    <w:rsid w:val="00D04030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4B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043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3687"/>
    <w:rsid w:val="00D5579C"/>
    <w:rsid w:val="00D56213"/>
    <w:rsid w:val="00D566EA"/>
    <w:rsid w:val="00D56FC3"/>
    <w:rsid w:val="00D578A8"/>
    <w:rsid w:val="00D57E1B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121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8CF"/>
    <w:rsid w:val="00D83CA4"/>
    <w:rsid w:val="00D84778"/>
    <w:rsid w:val="00D8485A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0AC1"/>
    <w:rsid w:val="00DA29A1"/>
    <w:rsid w:val="00DA2BE1"/>
    <w:rsid w:val="00DA420D"/>
    <w:rsid w:val="00DA52B5"/>
    <w:rsid w:val="00DA52F1"/>
    <w:rsid w:val="00DA5F0A"/>
    <w:rsid w:val="00DA640C"/>
    <w:rsid w:val="00DA6BAC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8FF"/>
    <w:rsid w:val="00DD5970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3E03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971"/>
    <w:rsid w:val="00E80D56"/>
    <w:rsid w:val="00E80FD3"/>
    <w:rsid w:val="00E81137"/>
    <w:rsid w:val="00E814AF"/>
    <w:rsid w:val="00E821AE"/>
    <w:rsid w:val="00E82475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CE"/>
    <w:rsid w:val="00EA4048"/>
    <w:rsid w:val="00EA4698"/>
    <w:rsid w:val="00EA4ABA"/>
    <w:rsid w:val="00EA5754"/>
    <w:rsid w:val="00EA5875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6842"/>
    <w:rsid w:val="00EC70C6"/>
    <w:rsid w:val="00EC714B"/>
    <w:rsid w:val="00EC7F26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9EF"/>
    <w:rsid w:val="00EE2BF1"/>
    <w:rsid w:val="00EE34FA"/>
    <w:rsid w:val="00EE50CE"/>
    <w:rsid w:val="00EE5CD7"/>
    <w:rsid w:val="00EE6B14"/>
    <w:rsid w:val="00EE7354"/>
    <w:rsid w:val="00EE781A"/>
    <w:rsid w:val="00EF0315"/>
    <w:rsid w:val="00EF1588"/>
    <w:rsid w:val="00EF1D12"/>
    <w:rsid w:val="00EF1D35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668"/>
    <w:rsid w:val="00F859EC"/>
    <w:rsid w:val="00F85AEE"/>
    <w:rsid w:val="00F863D0"/>
    <w:rsid w:val="00F864AB"/>
    <w:rsid w:val="00F86554"/>
    <w:rsid w:val="00F87688"/>
    <w:rsid w:val="00F8773B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0E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4035CE"/>
    <w:pPr>
      <w:outlineLvl w:val="3"/>
    </w:pPr>
    <w:rPr>
      <w:b w:val="0"/>
      <w:bCs w:val="0"/>
      <w:sz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FA309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4035CE"/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spacing w:after="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FA30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BodyText"/>
    <w:link w:val="MarginfooterChar"/>
    <w:qFormat/>
    <w:rsid w:val="00FB50E2"/>
    <w:pPr>
      <w:tabs>
        <w:tab w:val="right" w:pos="10710"/>
      </w:tabs>
      <w:spacing w:before="120"/>
    </w:pPr>
    <w:rPr>
      <w:noProof/>
      <w:snapToGrid w:val="0"/>
      <w:color w:val="000000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FB50E2"/>
    <w:rPr>
      <w:rFonts w:ascii="CVS Health Sans" w:hAnsi="CVS Health Sans" w:cs="Arial"/>
      <w:noProof/>
      <w:snapToGrid w:val="0"/>
      <w:color w:val="000000"/>
      <w:sz w:val="16"/>
      <w:szCs w:val="16"/>
    </w:rPr>
  </w:style>
  <w:style w:type="paragraph" w:customStyle="1" w:styleId="Marginfooterdisclaimer">
    <w:name w:val="Margin footer disclaimer"/>
    <w:basedOn w:val="BodyText"/>
    <w:link w:val="MarginfooterdisclaimerChar"/>
    <w:qFormat/>
    <w:rsid w:val="00FB50E2"/>
    <w:pPr>
      <w:tabs>
        <w:tab w:val="center" w:pos="4320"/>
        <w:tab w:val="right" w:pos="8640"/>
      </w:tabs>
      <w:spacing w:after="200"/>
    </w:pPr>
    <w:rPr>
      <w:sz w:val="16"/>
      <w:szCs w:val="16"/>
    </w:rPr>
  </w:style>
  <w:style w:type="character" w:customStyle="1" w:styleId="MarginfooterdisclaimerChar">
    <w:name w:val="Margin footer disclaimer Char"/>
    <w:basedOn w:val="DefaultParagraphFont"/>
    <w:link w:val="Marginfooterdisclaimer"/>
    <w:rsid w:val="00FB50E2"/>
    <w:rPr>
      <w:rFonts w:ascii="CVS Health Sans" w:hAnsi="CVS Health Sans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7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purl.org/dc/elements/1.1/"/>
    <ds:schemaRef ds:uri="ce173f13-e3a2-4c5f-8c54-d0382ae88016"/>
    <ds:schemaRef ds:uri="http://schemas.microsoft.com/office/infopath/2007/PartnerControls"/>
    <ds:schemaRef ds:uri="http://purl.org/dc/terms/"/>
    <ds:schemaRef ds:uri="http://schemas.microsoft.com/office/2006/metadata/properties"/>
    <ds:schemaRef ds:uri="102fadf2-6cae-45bc-95f6-bc2613b98572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1443A9C-D34E-4C98-8C4C-A4AA7FE159C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289</Words>
  <Characters>1728</Characters>
  <Application>Microsoft Office Word</Application>
  <DocSecurity>0</DocSecurity>
  <Lines>43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Enhertu 3470-A SGM P2023a</vt:lpstr>
    </vt:vector>
  </TitlesOfParts>
  <Company>PCS Health Systems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Enhertu 3470-A SGM P2023a</dc:title>
  <dc:subject/>
  <dc:creator>CVS Caremark</dc:creator>
  <cp:keywords/>
  <cp:lastModifiedBy>Ortiz, Erica M</cp:lastModifiedBy>
  <cp:revision>4</cp:revision>
  <cp:lastPrinted>2024-04-03T12:06:00Z</cp:lastPrinted>
  <dcterms:created xsi:type="dcterms:W3CDTF">2025-01-28T16:02:00Z</dcterms:created>
  <dcterms:modified xsi:type="dcterms:W3CDTF">2025-01-31T16:56:00Z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145000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